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D19" w:rsidRPr="00993971" w:rsidRDefault="00126D19" w:rsidP="00126D19">
      <w:pPr>
        <w:rPr>
          <w:color w:val="365F91"/>
        </w:rPr>
      </w:pPr>
    </w:p>
    <w:p w:rsidR="004465FA" w:rsidRPr="00993971" w:rsidRDefault="004465FA" w:rsidP="004465FA">
      <w:r w:rsidRPr="00993971">
        <w:t>«</w:t>
      </w:r>
      <w:r w:rsidR="00316AE1" w:rsidRPr="00993971">
        <w:t>28</w:t>
      </w:r>
      <w:r w:rsidRPr="00993971">
        <w:t>»</w:t>
      </w:r>
      <w:r w:rsidR="00E01D2F" w:rsidRPr="00993971">
        <w:t xml:space="preserve"> </w:t>
      </w:r>
      <w:r w:rsidR="00A8149A" w:rsidRPr="00993971">
        <w:t>июня</w:t>
      </w:r>
      <w:r w:rsidR="00E01D2F" w:rsidRPr="00993971">
        <w:t xml:space="preserve"> </w:t>
      </w:r>
      <w:r w:rsidRPr="00993971">
        <w:t>201</w:t>
      </w:r>
      <w:r w:rsidR="004F65A3" w:rsidRPr="00993971">
        <w:t>8</w:t>
      </w:r>
      <w:r w:rsidRPr="00993971">
        <w:t xml:space="preserve"> г</w:t>
      </w:r>
      <w:r w:rsidR="00B30237" w:rsidRPr="00993971">
        <w:tab/>
      </w:r>
      <w:r w:rsidR="00B30237" w:rsidRPr="00993971">
        <w:tab/>
      </w:r>
      <w:r w:rsidR="00B30237" w:rsidRPr="00993971">
        <w:tab/>
      </w:r>
      <w:r w:rsidR="00B30237" w:rsidRPr="00993971">
        <w:tab/>
      </w:r>
      <w:r w:rsidR="00B30237" w:rsidRPr="00993971">
        <w:tab/>
      </w:r>
      <w:r w:rsidR="00B30237" w:rsidRPr="00993971">
        <w:tab/>
      </w:r>
      <w:r w:rsidR="00B30237" w:rsidRPr="00993971">
        <w:tab/>
      </w:r>
      <w:r w:rsidR="00B30237" w:rsidRPr="00993971">
        <w:tab/>
      </w:r>
      <w:r w:rsidR="00B30237" w:rsidRPr="00993971">
        <w:tab/>
      </w:r>
      <w:r w:rsidRPr="00993971">
        <w:t>№</w:t>
      </w:r>
      <w:r w:rsidR="00A8149A" w:rsidRPr="00993971">
        <w:t>13</w:t>
      </w:r>
      <w:r w:rsidR="00316AE1" w:rsidRPr="00993971">
        <w:t>557</w:t>
      </w:r>
      <w:r w:rsidR="00A8149A" w:rsidRPr="00993971">
        <w:t>_</w:t>
      </w:r>
      <w:r w:rsidR="00316AE1" w:rsidRPr="00993971">
        <w:t>1</w:t>
      </w:r>
      <w:r w:rsidR="00D02788" w:rsidRPr="00993971">
        <w:t xml:space="preserve">  </w:t>
      </w:r>
    </w:p>
    <w:p w:rsidR="00E01D2F" w:rsidRPr="00993971" w:rsidRDefault="00E01D2F" w:rsidP="005B00C9">
      <w:pPr>
        <w:jc w:val="center"/>
        <w:rPr>
          <w:b/>
        </w:rPr>
      </w:pPr>
    </w:p>
    <w:p w:rsidR="004F65A3" w:rsidRPr="00993971" w:rsidRDefault="004F65A3" w:rsidP="005B00C9">
      <w:pPr>
        <w:jc w:val="center"/>
        <w:rPr>
          <w:b/>
        </w:rPr>
      </w:pPr>
    </w:p>
    <w:p w:rsidR="005F2017" w:rsidRPr="00993971" w:rsidRDefault="005F2017" w:rsidP="005B00C9">
      <w:pPr>
        <w:jc w:val="center"/>
        <w:rPr>
          <w:b/>
        </w:rPr>
      </w:pPr>
      <w:r w:rsidRPr="00993971">
        <w:rPr>
          <w:b/>
        </w:rPr>
        <w:t>УВЕДОМЛЕНИЕ</w:t>
      </w:r>
    </w:p>
    <w:p w:rsidR="00FD60C4" w:rsidRPr="00993971" w:rsidRDefault="00FD60C4" w:rsidP="005B00C9">
      <w:pPr>
        <w:widowControl w:val="0"/>
        <w:autoSpaceDE w:val="0"/>
        <w:autoSpaceDN w:val="0"/>
        <w:adjustRightInd w:val="0"/>
        <w:jc w:val="center"/>
      </w:pPr>
      <w:r w:rsidRPr="00993971">
        <w:t xml:space="preserve">о </w:t>
      </w:r>
      <w:r w:rsidR="00B105CE" w:rsidRPr="00993971">
        <w:t>продлении срока подачи заявок на участие в закупке</w:t>
      </w:r>
      <w:r w:rsidRPr="00993971">
        <w:t xml:space="preserve"> </w:t>
      </w:r>
    </w:p>
    <w:p w:rsidR="002B3B71" w:rsidRPr="009939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993971">
        <w:t xml:space="preserve">       </w:t>
      </w:r>
    </w:p>
    <w:p w:rsidR="00815821" w:rsidRPr="00993971" w:rsidRDefault="00B20C37" w:rsidP="00FC58D5">
      <w:pPr>
        <w:pStyle w:val="a"/>
        <w:numPr>
          <w:ilvl w:val="0"/>
          <w:numId w:val="0"/>
        </w:numPr>
        <w:ind w:firstLine="709"/>
        <w:jc w:val="both"/>
      </w:pPr>
      <w:r w:rsidRPr="00993971">
        <w:t xml:space="preserve"> </w:t>
      </w:r>
      <w:proofErr w:type="gramStart"/>
      <w:r w:rsidR="00D02788" w:rsidRPr="00993971">
        <w:rPr>
          <w:bCs/>
        </w:rPr>
        <w:t xml:space="preserve">В целях удовлетворения нужд Заказчика </w:t>
      </w:r>
      <w:r w:rsidR="00ED07B2" w:rsidRPr="00993971">
        <w:rPr>
          <w:bCs/>
        </w:rPr>
        <w:t>ОАО «ВТИ»</w:t>
      </w:r>
      <w:r w:rsidR="00DB2646" w:rsidRPr="00993971">
        <w:rPr>
          <w:bCs/>
        </w:rPr>
        <w:t xml:space="preserve">  (</w:t>
      </w:r>
      <w:r w:rsidR="00ED07B2" w:rsidRPr="00993971">
        <w:rPr>
          <w:bCs/>
        </w:rPr>
        <w:t>Российская Федерация, 115280, г. Москва, ул. Автозаводская, дом 14</w:t>
      </w:r>
      <w:r w:rsidR="00DB2646" w:rsidRPr="00993971">
        <w:rPr>
          <w:bCs/>
        </w:rPr>
        <w:t>)</w:t>
      </w:r>
      <w:r w:rsidR="00D02788" w:rsidRPr="00993971">
        <w:rPr>
          <w:bCs/>
        </w:rPr>
        <w:t xml:space="preserve"> (далее – Заказчик), 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D02788" w:rsidRPr="00993971">
          <w:rPr>
            <w:bCs/>
          </w:rPr>
          <w:t xml:space="preserve">119435, </w:t>
        </w:r>
        <w:r w:rsidR="00D02788" w:rsidRPr="00993971">
          <w:rPr>
            <w:rFonts w:hint="eastAsia"/>
            <w:bCs/>
          </w:rPr>
          <w:t>г</w:t>
        </w:r>
      </w:smartTag>
      <w:r w:rsidR="00D02788" w:rsidRPr="00993971">
        <w:rPr>
          <w:bCs/>
        </w:rPr>
        <w:t xml:space="preserve">. </w:t>
      </w:r>
      <w:r w:rsidR="00D02788" w:rsidRPr="00993971">
        <w:rPr>
          <w:rFonts w:hint="eastAsia"/>
          <w:bCs/>
        </w:rPr>
        <w:t>Москва</w:t>
      </w:r>
      <w:r w:rsidR="00D02788" w:rsidRPr="00993971">
        <w:rPr>
          <w:bCs/>
        </w:rPr>
        <w:t xml:space="preserve">, </w:t>
      </w:r>
      <w:r w:rsidR="00D02788" w:rsidRPr="00993971">
        <w:rPr>
          <w:rFonts w:hint="eastAsia"/>
          <w:bCs/>
        </w:rPr>
        <w:t>ул</w:t>
      </w:r>
      <w:r w:rsidR="00D02788" w:rsidRPr="00993971">
        <w:rPr>
          <w:bCs/>
        </w:rPr>
        <w:t xml:space="preserve">. </w:t>
      </w:r>
      <w:r w:rsidR="00D02788" w:rsidRPr="00993971">
        <w:rPr>
          <w:rFonts w:hint="eastAsia"/>
          <w:bCs/>
        </w:rPr>
        <w:t>Б</w:t>
      </w:r>
      <w:r w:rsidR="00D02788" w:rsidRPr="00993971">
        <w:rPr>
          <w:bCs/>
        </w:rPr>
        <w:t xml:space="preserve">. </w:t>
      </w:r>
      <w:r w:rsidR="00D02788" w:rsidRPr="00993971">
        <w:rPr>
          <w:rFonts w:hint="eastAsia"/>
          <w:bCs/>
        </w:rPr>
        <w:t>Пироговская</w:t>
      </w:r>
      <w:r w:rsidR="00D02788" w:rsidRPr="00993971">
        <w:rPr>
          <w:bCs/>
        </w:rPr>
        <w:t xml:space="preserve">, </w:t>
      </w:r>
      <w:r w:rsidR="00D02788" w:rsidRPr="00993971">
        <w:rPr>
          <w:rFonts w:hint="eastAsia"/>
          <w:bCs/>
        </w:rPr>
        <w:t>д</w:t>
      </w:r>
      <w:r w:rsidR="00D02788" w:rsidRPr="00993971">
        <w:rPr>
          <w:bCs/>
        </w:rPr>
        <w:t>. 27, стр. 3)</w:t>
      </w:r>
      <w:r w:rsidR="00D02788" w:rsidRPr="00993971">
        <w:t xml:space="preserve">, </w:t>
      </w:r>
      <w:r w:rsidR="00A8149A" w:rsidRPr="00993971">
        <w:t>по открыт</w:t>
      </w:r>
      <w:r w:rsidR="00ED07B2" w:rsidRPr="00993971">
        <w:t>ому</w:t>
      </w:r>
      <w:r w:rsidR="00A8149A" w:rsidRPr="00993971">
        <w:t xml:space="preserve"> </w:t>
      </w:r>
      <w:r w:rsidR="00ED07B2" w:rsidRPr="00993971">
        <w:t>запросу цен</w:t>
      </w:r>
      <w:r w:rsidR="00A8149A" w:rsidRPr="00993971">
        <w:t xml:space="preserve"> на право заключения договора на поставку </w:t>
      </w:r>
      <w:r w:rsidR="00ED07B2" w:rsidRPr="00993971">
        <w:rPr>
          <w:bCs/>
          <w:color w:val="000000"/>
        </w:rPr>
        <w:t>«Закупка переносной системы измерения запыленности GRAVIMAT SHC 502  для оснащения стенда ОЗА "Стенд по</w:t>
      </w:r>
      <w:proofErr w:type="gramEnd"/>
      <w:r w:rsidR="00ED07B2" w:rsidRPr="00993971">
        <w:rPr>
          <w:bCs/>
          <w:color w:val="000000"/>
        </w:rPr>
        <w:t xml:space="preserve"> изучению улавливания </w:t>
      </w:r>
      <w:proofErr w:type="spellStart"/>
      <w:r w:rsidR="00ED07B2" w:rsidRPr="00993971">
        <w:rPr>
          <w:bCs/>
          <w:color w:val="000000"/>
        </w:rPr>
        <w:t>золовых</w:t>
      </w:r>
      <w:proofErr w:type="spellEnd"/>
      <w:r w:rsidR="00ED07B2" w:rsidRPr="00993971">
        <w:rPr>
          <w:bCs/>
          <w:color w:val="000000"/>
        </w:rPr>
        <w:t xml:space="preserve"> частиц, ртути, аэрозолей (рукавный фильтр, блок </w:t>
      </w:r>
      <w:proofErr w:type="spellStart"/>
      <w:r w:rsidR="00ED07B2" w:rsidRPr="00993971">
        <w:rPr>
          <w:bCs/>
          <w:color w:val="000000"/>
        </w:rPr>
        <w:t>предочистки</w:t>
      </w:r>
      <w:proofErr w:type="spellEnd"/>
      <w:r w:rsidR="00ED07B2" w:rsidRPr="00993971">
        <w:rPr>
          <w:bCs/>
          <w:color w:val="000000"/>
        </w:rPr>
        <w:t>)" ОАО "ВТИ"»</w:t>
      </w:r>
      <w:r w:rsidR="004465FA" w:rsidRPr="00993971">
        <w:rPr>
          <w:snapToGrid w:val="0"/>
        </w:rPr>
        <w:t>,</w:t>
      </w:r>
      <w:r w:rsidR="004465FA" w:rsidRPr="00993971">
        <w:t xml:space="preserve"> настоящим сообщает о </w:t>
      </w:r>
      <w:r w:rsidR="009D7845" w:rsidRPr="00993971">
        <w:t>продлении срока подачи заявок на участие в закупке</w:t>
      </w:r>
      <w:r w:rsidR="004465FA" w:rsidRPr="00993971">
        <w:t>.</w:t>
      </w:r>
    </w:p>
    <w:p w:rsidR="0068201A" w:rsidRPr="00993971" w:rsidRDefault="0068201A" w:rsidP="0068201A">
      <w:pPr>
        <w:pStyle w:val="1"/>
        <w:rPr>
          <w:sz w:val="24"/>
          <w:szCs w:val="24"/>
        </w:rPr>
      </w:pPr>
      <w:bookmarkStart w:id="0" w:name="_Toc422226767"/>
      <w:bookmarkStart w:id="1" w:name="_Toc422244119"/>
      <w:r w:rsidRPr="00993971">
        <w:rPr>
          <w:sz w:val="24"/>
          <w:szCs w:val="24"/>
        </w:rPr>
        <w:t>Раздел 1. ИЗВЕЩЕНИЕ О ПРОВЕДЕНИИ ЗАКУПКИ</w:t>
      </w:r>
      <w:bookmarkEnd w:id="0"/>
      <w:bookmarkEnd w:id="1"/>
    </w:p>
    <w:p w:rsidR="0068201A" w:rsidRPr="00993971" w:rsidRDefault="0068201A" w:rsidP="0068201A"/>
    <w:p w:rsidR="00993971" w:rsidRPr="00993971" w:rsidRDefault="00993971" w:rsidP="00993971">
      <w:pPr>
        <w:tabs>
          <w:tab w:val="num" w:pos="432"/>
          <w:tab w:val="num" w:pos="567"/>
        </w:tabs>
        <w:contextualSpacing/>
        <w:jc w:val="both"/>
        <w:outlineLvl w:val="0"/>
      </w:pPr>
      <w:bookmarkStart w:id="2" w:name="_Toc422209960"/>
      <w:bookmarkStart w:id="3" w:name="_Toc422226780"/>
      <w:bookmarkStart w:id="4" w:name="_Toc422244132"/>
      <w:r w:rsidRPr="00993971">
        <w:rPr>
          <w:b/>
        </w:rPr>
        <w:t>12. Место, дата начала и дата окончания срока подачи заявок на участие в закупке:</w:t>
      </w:r>
      <w:bookmarkEnd w:id="2"/>
      <w:bookmarkEnd w:id="3"/>
      <w:bookmarkEnd w:id="4"/>
      <w:r w:rsidRPr="00993971">
        <w:t xml:space="preserve"> </w:t>
      </w:r>
    </w:p>
    <w:p w:rsidR="00993971" w:rsidRPr="00993971" w:rsidRDefault="00993971" w:rsidP="00993971">
      <w:pPr>
        <w:ind w:left="720"/>
        <w:jc w:val="both"/>
      </w:pPr>
      <w:r w:rsidRPr="00993971">
        <w:t xml:space="preserve">Заявки на участие в закупке должны быть поданы </w:t>
      </w:r>
      <w:proofErr w:type="gramStart"/>
      <w:r w:rsidRPr="00993971">
        <w:t>с даты размещения</w:t>
      </w:r>
      <w:proofErr w:type="gramEnd"/>
      <w:r w:rsidRPr="00993971">
        <w:t xml:space="preserve"> информации о закупке и </w:t>
      </w:r>
      <w:r w:rsidRPr="00993971">
        <w:rPr>
          <w:i/>
        </w:rPr>
        <w:t xml:space="preserve">до </w:t>
      </w:r>
      <w:r w:rsidRPr="00993971">
        <w:rPr>
          <w:i/>
        </w:rPr>
        <w:t>13</w:t>
      </w:r>
      <w:r w:rsidRPr="00993971">
        <w:rPr>
          <w:i/>
        </w:rPr>
        <w:t>:30 (по московскому времени) «</w:t>
      </w:r>
      <w:r w:rsidRPr="00993971">
        <w:rPr>
          <w:i/>
        </w:rPr>
        <w:t>05</w:t>
      </w:r>
      <w:r w:rsidRPr="00993971">
        <w:rPr>
          <w:i/>
        </w:rPr>
        <w:t xml:space="preserve">» </w:t>
      </w:r>
      <w:r w:rsidRPr="00993971">
        <w:rPr>
          <w:i/>
        </w:rPr>
        <w:t>июля</w:t>
      </w:r>
      <w:r w:rsidRPr="00993971">
        <w:rPr>
          <w:i/>
        </w:rPr>
        <w:t xml:space="preserve"> 2018 года</w:t>
      </w:r>
      <w:r w:rsidRPr="00993971">
        <w:rPr>
          <w:color w:val="548DD4"/>
        </w:rPr>
        <w:t xml:space="preserve"> </w:t>
      </w:r>
      <w:r w:rsidRPr="00993971">
        <w:t xml:space="preserve">по адресу Организатора закупки. Организатор закупки вправе, при необходимости, изменить дату окончания срока подачи заявок на участие в закупке. </w:t>
      </w:r>
      <w:proofErr w:type="gramStart"/>
      <w:r w:rsidRPr="00993971">
        <w:t>Заявки, поданные с опозданием не рассматриваются</w:t>
      </w:r>
      <w:proofErr w:type="gramEnd"/>
      <w:r w:rsidRPr="00993971">
        <w:t xml:space="preserve">. </w:t>
      </w:r>
    </w:p>
    <w:p w:rsidR="00993971" w:rsidRPr="00993971" w:rsidRDefault="00993971" w:rsidP="00993971">
      <w:pPr>
        <w:tabs>
          <w:tab w:val="left" w:pos="709"/>
        </w:tabs>
        <w:ind w:left="709"/>
        <w:jc w:val="both"/>
        <w:rPr>
          <w:i/>
          <w:color w:val="4F81BD" w:themeColor="accent1"/>
        </w:rPr>
      </w:pPr>
    </w:p>
    <w:p w:rsidR="00993971" w:rsidRPr="00993971" w:rsidRDefault="00993971" w:rsidP="00993971">
      <w:pPr>
        <w:tabs>
          <w:tab w:val="num" w:pos="426"/>
        </w:tabs>
        <w:contextualSpacing/>
        <w:jc w:val="both"/>
        <w:outlineLvl w:val="0"/>
        <w:rPr>
          <w:u w:val="single"/>
        </w:rPr>
      </w:pPr>
      <w:bookmarkStart w:id="5" w:name="_Toc422209962"/>
      <w:bookmarkStart w:id="6" w:name="_Toc422226782"/>
      <w:bookmarkStart w:id="7" w:name="_Toc422244134"/>
      <w:r w:rsidRPr="00993971">
        <w:rPr>
          <w:b/>
        </w:rPr>
        <w:t>13. Дата и место рассмотрения заявок</w:t>
      </w:r>
      <w:r w:rsidRPr="00993971">
        <w:t xml:space="preserve"> </w:t>
      </w:r>
      <w:r w:rsidRPr="00993971">
        <w:rPr>
          <w:b/>
        </w:rPr>
        <w:t>на участие в закупке:</w:t>
      </w:r>
      <w:bookmarkEnd w:id="5"/>
      <w:bookmarkEnd w:id="6"/>
      <w:bookmarkEnd w:id="7"/>
    </w:p>
    <w:p w:rsidR="00993971" w:rsidRPr="00993971" w:rsidRDefault="00993971" w:rsidP="00993971">
      <w:pPr>
        <w:pStyle w:val="ac"/>
        <w:spacing w:before="60" w:after="60"/>
        <w:ind w:left="709"/>
        <w:contextualSpacing w:val="0"/>
        <w:jc w:val="both"/>
      </w:pPr>
      <w:bookmarkStart w:id="8" w:name="_Toc422209964"/>
      <w:bookmarkStart w:id="9" w:name="_Toc422226784"/>
      <w:bookmarkStart w:id="10" w:name="_Toc422244136"/>
      <w:r w:rsidRPr="00993971">
        <w:t xml:space="preserve">Организатор закупки начнет рассмотрение заявок с проведения процедуры вскрытия конвертов с заявками на участие в закупке </w:t>
      </w:r>
      <w:r w:rsidRPr="00993971">
        <w:rPr>
          <w:i/>
        </w:rPr>
        <w:t>в 14:00 (по московскому времени) «</w:t>
      </w:r>
      <w:r w:rsidRPr="00993971">
        <w:rPr>
          <w:i/>
        </w:rPr>
        <w:t>05</w:t>
      </w:r>
      <w:r w:rsidRPr="00993971">
        <w:rPr>
          <w:i/>
        </w:rPr>
        <w:t xml:space="preserve">» </w:t>
      </w:r>
      <w:r w:rsidRPr="00993971">
        <w:rPr>
          <w:i/>
        </w:rPr>
        <w:t>июля</w:t>
      </w:r>
      <w:r w:rsidRPr="00993971">
        <w:rPr>
          <w:i/>
        </w:rPr>
        <w:t xml:space="preserve"> 2018 года</w:t>
      </w:r>
      <w:r w:rsidRPr="00993971">
        <w:t xml:space="preserve"> по адресу Организатора закупки</w:t>
      </w:r>
      <w:r w:rsidRPr="00993971">
        <w:rPr>
          <w:color w:val="4F81BD" w:themeColor="accent1"/>
        </w:rPr>
        <w:t xml:space="preserve">. </w:t>
      </w:r>
      <w:bookmarkEnd w:id="8"/>
      <w:bookmarkEnd w:id="9"/>
      <w:bookmarkEnd w:id="10"/>
    </w:p>
    <w:p w:rsidR="00993971" w:rsidRPr="00993971" w:rsidRDefault="00993971" w:rsidP="00993971">
      <w:pPr>
        <w:pStyle w:val="ac"/>
        <w:spacing w:before="60" w:after="60"/>
        <w:ind w:left="709"/>
        <w:contextualSpacing w:val="0"/>
        <w:jc w:val="both"/>
      </w:pPr>
      <w:bookmarkStart w:id="11" w:name="_Toc422209965"/>
      <w:bookmarkStart w:id="12" w:name="_Toc422226785"/>
      <w:bookmarkStart w:id="13" w:name="_Toc422244137"/>
      <w:r w:rsidRPr="00993971">
        <w:t>Дальнейшее рассмотрение заявок на участие в закупке будет проводиться по адресу Организатора закупки</w:t>
      </w:r>
      <w:r w:rsidRPr="00993971">
        <w:rPr>
          <w:color w:val="4F81BD" w:themeColor="accent1"/>
        </w:rPr>
        <w:t xml:space="preserve"> </w:t>
      </w:r>
      <w:r w:rsidRPr="00993971">
        <w:t xml:space="preserve">в порядке, </w:t>
      </w:r>
      <w:r w:rsidRPr="00993971">
        <w:rPr>
          <w:rStyle w:val="FontStyle128"/>
          <w:sz w:val="24"/>
          <w:szCs w:val="24"/>
        </w:rPr>
        <w:t xml:space="preserve">установленном в </w:t>
      </w:r>
      <w:r w:rsidRPr="00993971">
        <w:t>Разделе 4  «Порядок проведения закупки» Закупочной документации.</w:t>
      </w:r>
      <w:bookmarkEnd w:id="11"/>
      <w:bookmarkEnd w:id="12"/>
      <w:bookmarkEnd w:id="13"/>
    </w:p>
    <w:p w:rsidR="00993971" w:rsidRPr="00993971" w:rsidRDefault="00993971" w:rsidP="00993971">
      <w:pPr>
        <w:ind w:left="709"/>
        <w:contextualSpacing/>
        <w:jc w:val="both"/>
      </w:pPr>
      <w:bookmarkStart w:id="14" w:name="_Toc422209966"/>
      <w:bookmarkStart w:id="15" w:name="_Toc422226786"/>
      <w:bookmarkStart w:id="16" w:name="_Toc422244138"/>
      <w:r w:rsidRPr="00993971">
        <w:t>Организатор закупки вправе, при необходимости, изменить указанную дату и место</w:t>
      </w:r>
      <w:r w:rsidRPr="00993971">
        <w:rPr>
          <w:b/>
        </w:rPr>
        <w:t xml:space="preserve"> </w:t>
      </w:r>
      <w:r w:rsidRPr="00993971">
        <w:t>рассмотрения заявок на участие в закупке.</w:t>
      </w:r>
      <w:bookmarkEnd w:id="14"/>
      <w:bookmarkEnd w:id="15"/>
      <w:bookmarkEnd w:id="16"/>
    </w:p>
    <w:p w:rsidR="0068201A" w:rsidRPr="00993971" w:rsidRDefault="0068201A" w:rsidP="00FC58D5">
      <w:pPr>
        <w:pStyle w:val="a"/>
        <w:numPr>
          <w:ilvl w:val="0"/>
          <w:numId w:val="0"/>
        </w:numPr>
        <w:ind w:firstLine="709"/>
        <w:jc w:val="both"/>
      </w:pPr>
    </w:p>
    <w:p w:rsidR="009E4B01" w:rsidRPr="00993971" w:rsidRDefault="009E4B01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</w:p>
    <w:p w:rsidR="00D02788" w:rsidRDefault="0068201A" w:rsidP="00993971">
      <w:pPr>
        <w:autoSpaceDE w:val="0"/>
        <w:autoSpaceDN w:val="0"/>
        <w:ind w:firstLine="708"/>
        <w:jc w:val="both"/>
        <w:outlineLvl w:val="0"/>
      </w:pPr>
      <w:r w:rsidRPr="00993971">
        <w:rPr>
          <w:bCs/>
          <w:color w:val="000000"/>
        </w:rPr>
        <w:t>Секретарь закупочной к</w:t>
      </w:r>
      <w:r w:rsidR="00D02788" w:rsidRPr="00993971">
        <w:rPr>
          <w:bCs/>
          <w:color w:val="000000"/>
        </w:rPr>
        <w:t>омиссии</w:t>
      </w:r>
      <w:r w:rsidR="004F65A3" w:rsidRPr="00993971">
        <w:rPr>
          <w:rFonts w:eastAsia="Calibri"/>
          <w:lang w:eastAsia="en-US"/>
        </w:rPr>
        <w:tab/>
        <w:t xml:space="preserve">    </w:t>
      </w:r>
      <w:r w:rsidR="004F65A3" w:rsidRPr="00993971">
        <w:rPr>
          <w:rFonts w:eastAsia="Calibri"/>
          <w:lang w:eastAsia="en-US"/>
        </w:rPr>
        <w:tab/>
      </w:r>
      <w:r w:rsidR="004F65A3" w:rsidRPr="00993971">
        <w:rPr>
          <w:rFonts w:eastAsia="Calibri"/>
          <w:lang w:eastAsia="en-US"/>
        </w:rPr>
        <w:tab/>
      </w:r>
      <w:r w:rsidR="00E01D2F" w:rsidRPr="00993971">
        <w:tab/>
      </w:r>
      <w:r w:rsidR="00E01D2F" w:rsidRPr="00993971">
        <w:tab/>
        <w:t xml:space="preserve">               </w:t>
      </w:r>
      <w:r w:rsidR="00993971">
        <w:t>Е</w:t>
      </w:r>
      <w:r w:rsidR="00E01D2F" w:rsidRPr="00993971">
        <w:t>.</w:t>
      </w:r>
      <w:r w:rsidR="00993971">
        <w:t>М</w:t>
      </w:r>
      <w:r w:rsidR="00E01D2F" w:rsidRPr="00993971">
        <w:t xml:space="preserve">. </w:t>
      </w:r>
      <w:r w:rsidR="00993971">
        <w:t>Старостова</w:t>
      </w:r>
    </w:p>
    <w:p w:rsidR="00993971" w:rsidRDefault="00993971" w:rsidP="00993971">
      <w:pPr>
        <w:autoSpaceDE w:val="0"/>
        <w:autoSpaceDN w:val="0"/>
        <w:ind w:firstLine="708"/>
        <w:jc w:val="both"/>
        <w:outlineLvl w:val="0"/>
      </w:pPr>
    </w:p>
    <w:p w:rsidR="00993971" w:rsidRPr="00993971" w:rsidRDefault="00993971" w:rsidP="00993971">
      <w:pPr>
        <w:autoSpaceDE w:val="0"/>
        <w:autoSpaceDN w:val="0"/>
        <w:ind w:firstLine="708"/>
        <w:jc w:val="both"/>
        <w:outlineLvl w:val="0"/>
      </w:pPr>
    </w:p>
    <w:p w:rsidR="00D02788" w:rsidRPr="00993971" w:rsidRDefault="00D02788" w:rsidP="00D02788">
      <w:pPr>
        <w:autoSpaceDE w:val="0"/>
        <w:autoSpaceDN w:val="0"/>
        <w:jc w:val="both"/>
        <w:outlineLvl w:val="0"/>
      </w:pPr>
    </w:p>
    <w:p w:rsidR="00D02788" w:rsidRPr="00993971" w:rsidRDefault="00D02788" w:rsidP="00D02788">
      <w:pPr>
        <w:autoSpaceDE w:val="0"/>
        <w:autoSpaceDN w:val="0"/>
        <w:jc w:val="both"/>
        <w:outlineLvl w:val="0"/>
      </w:pPr>
    </w:p>
    <w:p w:rsidR="0068201A" w:rsidRDefault="0068201A" w:rsidP="00D02788">
      <w:pPr>
        <w:autoSpaceDE w:val="0"/>
        <w:autoSpaceDN w:val="0"/>
        <w:jc w:val="both"/>
        <w:outlineLvl w:val="0"/>
      </w:pPr>
    </w:p>
    <w:p w:rsidR="003F54C3" w:rsidRDefault="003F54C3" w:rsidP="00D02788">
      <w:pPr>
        <w:autoSpaceDE w:val="0"/>
        <w:autoSpaceDN w:val="0"/>
        <w:jc w:val="both"/>
        <w:outlineLvl w:val="0"/>
      </w:pPr>
    </w:p>
    <w:p w:rsidR="003F54C3" w:rsidRDefault="003F54C3" w:rsidP="00D02788">
      <w:pPr>
        <w:autoSpaceDE w:val="0"/>
        <w:autoSpaceDN w:val="0"/>
        <w:jc w:val="both"/>
        <w:outlineLvl w:val="0"/>
      </w:pPr>
    </w:p>
    <w:p w:rsidR="003F54C3" w:rsidRPr="00993971" w:rsidRDefault="003F54C3" w:rsidP="00D02788">
      <w:pPr>
        <w:autoSpaceDE w:val="0"/>
        <w:autoSpaceDN w:val="0"/>
        <w:jc w:val="both"/>
        <w:outlineLvl w:val="0"/>
      </w:pPr>
      <w:bookmarkStart w:id="17" w:name="_GoBack"/>
      <w:bookmarkEnd w:id="17"/>
    </w:p>
    <w:p w:rsidR="00D02788" w:rsidRPr="0068201A" w:rsidRDefault="00D02788" w:rsidP="00D02788">
      <w:pPr>
        <w:autoSpaceDE w:val="0"/>
        <w:autoSpaceDN w:val="0"/>
        <w:jc w:val="both"/>
        <w:outlineLvl w:val="0"/>
      </w:pPr>
    </w:p>
    <w:p w:rsidR="00E01D2F" w:rsidRPr="0068201A" w:rsidRDefault="00E01D2F" w:rsidP="00E01D2F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68201A">
        <w:rPr>
          <w:sz w:val="16"/>
          <w:szCs w:val="16"/>
        </w:rPr>
        <w:t>Исп.</w:t>
      </w:r>
      <w:r w:rsidR="0068201A" w:rsidRPr="0068201A">
        <w:rPr>
          <w:sz w:val="16"/>
          <w:szCs w:val="16"/>
        </w:rPr>
        <w:t xml:space="preserve"> И</w:t>
      </w:r>
      <w:r w:rsidRPr="0068201A">
        <w:rPr>
          <w:sz w:val="16"/>
          <w:szCs w:val="16"/>
        </w:rPr>
        <w:t>.</w:t>
      </w:r>
      <w:r w:rsidR="0068201A" w:rsidRPr="0068201A">
        <w:rPr>
          <w:sz w:val="16"/>
          <w:szCs w:val="16"/>
        </w:rPr>
        <w:t>В</w:t>
      </w:r>
      <w:r w:rsidRPr="0068201A">
        <w:rPr>
          <w:sz w:val="16"/>
          <w:szCs w:val="16"/>
        </w:rPr>
        <w:t xml:space="preserve">. </w:t>
      </w:r>
      <w:r w:rsidR="0068201A" w:rsidRPr="0068201A">
        <w:rPr>
          <w:sz w:val="16"/>
          <w:szCs w:val="16"/>
        </w:rPr>
        <w:t>Глазков</w:t>
      </w:r>
    </w:p>
    <w:p w:rsidR="0042666A" w:rsidRPr="0068201A" w:rsidRDefault="00E01D2F" w:rsidP="00E01D2F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68201A">
        <w:rPr>
          <w:sz w:val="16"/>
          <w:szCs w:val="16"/>
        </w:rPr>
        <w:t xml:space="preserve">(495) 664-88-40 доб. </w:t>
      </w:r>
      <w:r w:rsidR="0068201A" w:rsidRPr="0068201A">
        <w:rPr>
          <w:sz w:val="16"/>
          <w:szCs w:val="16"/>
        </w:rPr>
        <w:t>3155</w:t>
      </w:r>
    </w:p>
    <w:sectPr w:rsidR="0042666A" w:rsidRPr="0068201A" w:rsidSect="000371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C22" w:rsidRDefault="00A30C22" w:rsidP="00332CF4">
      <w:r>
        <w:separator/>
      </w:r>
    </w:p>
  </w:endnote>
  <w:endnote w:type="continuationSeparator" w:id="0">
    <w:p w:rsidR="00A30C22" w:rsidRDefault="00A30C22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Courier New"/>
    <w:charset w:val="00"/>
    <w:family w:val="decorative"/>
    <w:pitch w:val="variable"/>
    <w:sig w:usb0="0102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C22" w:rsidRDefault="00A30C22" w:rsidP="00332CF4">
      <w:r>
        <w:separator/>
      </w:r>
    </w:p>
  </w:footnote>
  <w:footnote w:type="continuationSeparator" w:id="0">
    <w:p w:rsidR="00A30C22" w:rsidRDefault="00A30C22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Большая Пироговская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9031B"/>
    <w:rsid w:val="00097FEB"/>
    <w:rsid w:val="000A5F30"/>
    <w:rsid w:val="000F30CA"/>
    <w:rsid w:val="00112DAF"/>
    <w:rsid w:val="00126D19"/>
    <w:rsid w:val="0017059C"/>
    <w:rsid w:val="00181335"/>
    <w:rsid w:val="00183F7D"/>
    <w:rsid w:val="001B5582"/>
    <w:rsid w:val="002000E7"/>
    <w:rsid w:val="0023266F"/>
    <w:rsid w:val="002529DD"/>
    <w:rsid w:val="002A424F"/>
    <w:rsid w:val="002B3B71"/>
    <w:rsid w:val="002B66C0"/>
    <w:rsid w:val="002F7B2D"/>
    <w:rsid w:val="00316AE1"/>
    <w:rsid w:val="00317156"/>
    <w:rsid w:val="00332CF4"/>
    <w:rsid w:val="0036661C"/>
    <w:rsid w:val="00396272"/>
    <w:rsid w:val="00396827"/>
    <w:rsid w:val="003A12AA"/>
    <w:rsid w:val="003C4493"/>
    <w:rsid w:val="003D050A"/>
    <w:rsid w:val="003F54C3"/>
    <w:rsid w:val="003F7C78"/>
    <w:rsid w:val="0042666A"/>
    <w:rsid w:val="004465FA"/>
    <w:rsid w:val="00450222"/>
    <w:rsid w:val="00464A6D"/>
    <w:rsid w:val="004739C2"/>
    <w:rsid w:val="00487513"/>
    <w:rsid w:val="004C7C19"/>
    <w:rsid w:val="004E6286"/>
    <w:rsid w:val="004F627A"/>
    <w:rsid w:val="004F65A3"/>
    <w:rsid w:val="00506450"/>
    <w:rsid w:val="00542FF8"/>
    <w:rsid w:val="0055518E"/>
    <w:rsid w:val="0058305F"/>
    <w:rsid w:val="00593F00"/>
    <w:rsid w:val="005A6542"/>
    <w:rsid w:val="005B00C9"/>
    <w:rsid w:val="005B16D6"/>
    <w:rsid w:val="005C645D"/>
    <w:rsid w:val="005D5DED"/>
    <w:rsid w:val="005E3D3F"/>
    <w:rsid w:val="005F2017"/>
    <w:rsid w:val="0060679B"/>
    <w:rsid w:val="00620D03"/>
    <w:rsid w:val="00643770"/>
    <w:rsid w:val="0068201A"/>
    <w:rsid w:val="00692E09"/>
    <w:rsid w:val="00695BD3"/>
    <w:rsid w:val="006B5CAD"/>
    <w:rsid w:val="00725A20"/>
    <w:rsid w:val="007433CF"/>
    <w:rsid w:val="00755C34"/>
    <w:rsid w:val="00774301"/>
    <w:rsid w:val="0078595A"/>
    <w:rsid w:val="007A746F"/>
    <w:rsid w:val="007B4812"/>
    <w:rsid w:val="007C0488"/>
    <w:rsid w:val="007F7F41"/>
    <w:rsid w:val="00815821"/>
    <w:rsid w:val="0084265D"/>
    <w:rsid w:val="00862777"/>
    <w:rsid w:val="008710B8"/>
    <w:rsid w:val="00876B81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3971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149A"/>
    <w:rsid w:val="00A87EB4"/>
    <w:rsid w:val="00A97B61"/>
    <w:rsid w:val="00AA42B7"/>
    <w:rsid w:val="00AC5162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D035D"/>
    <w:rsid w:val="00BF51A6"/>
    <w:rsid w:val="00C15603"/>
    <w:rsid w:val="00C22530"/>
    <w:rsid w:val="00C24762"/>
    <w:rsid w:val="00C7194E"/>
    <w:rsid w:val="00C71AB9"/>
    <w:rsid w:val="00C80D94"/>
    <w:rsid w:val="00C93ED1"/>
    <w:rsid w:val="00CA3A74"/>
    <w:rsid w:val="00CC2362"/>
    <w:rsid w:val="00CD0562"/>
    <w:rsid w:val="00CE4D7B"/>
    <w:rsid w:val="00D02788"/>
    <w:rsid w:val="00D0396F"/>
    <w:rsid w:val="00D23A5E"/>
    <w:rsid w:val="00D2481D"/>
    <w:rsid w:val="00DA1334"/>
    <w:rsid w:val="00DB2646"/>
    <w:rsid w:val="00E01D2F"/>
    <w:rsid w:val="00E12F96"/>
    <w:rsid w:val="00E531A0"/>
    <w:rsid w:val="00E61092"/>
    <w:rsid w:val="00E62CDF"/>
    <w:rsid w:val="00E640BE"/>
    <w:rsid w:val="00E67511"/>
    <w:rsid w:val="00EA7ADD"/>
    <w:rsid w:val="00ED07B2"/>
    <w:rsid w:val="00ED6540"/>
    <w:rsid w:val="00EE03BB"/>
    <w:rsid w:val="00EE07CE"/>
    <w:rsid w:val="00EE1184"/>
    <w:rsid w:val="00F1745C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0"/>
    <w:next w:val="a0"/>
    <w:link w:val="11"/>
    <w:qFormat/>
    <w:rsid w:val="0068201A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1"/>
    <w:uiPriority w:val="9"/>
    <w:rsid w:val="006820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68201A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0"/>
    <w:next w:val="a0"/>
    <w:link w:val="11"/>
    <w:qFormat/>
    <w:rsid w:val="0068201A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1"/>
    <w:uiPriority w:val="9"/>
    <w:rsid w:val="006820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68201A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Глазков Игорь Владимирович</cp:lastModifiedBy>
  <cp:revision>7</cp:revision>
  <cp:lastPrinted>2017-10-18T08:16:00Z</cp:lastPrinted>
  <dcterms:created xsi:type="dcterms:W3CDTF">2018-06-18T06:07:00Z</dcterms:created>
  <dcterms:modified xsi:type="dcterms:W3CDTF">2018-06-28T10:39:00Z</dcterms:modified>
</cp:coreProperties>
</file>